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7091" w14:textId="77777777" w:rsidR="005B4EF8" w:rsidRDefault="005B4EF8" w:rsidP="004130E5">
      <w:pPr>
        <w:widowControl/>
        <w:rPr>
          <w:b/>
        </w:rPr>
      </w:pPr>
      <w:r w:rsidRPr="005B4EF8">
        <w:rPr>
          <w:b/>
          <w:noProof/>
        </w:rPr>
        <w:drawing>
          <wp:inline distT="0" distB="0" distL="0" distR="0" wp14:anchorId="17EF2873" wp14:editId="4CEF79CD">
            <wp:extent cx="2028825" cy="649224"/>
            <wp:effectExtent l="0" t="0" r="0" b="0"/>
            <wp:docPr id="4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28" cy="65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D3754" w14:textId="77777777" w:rsidR="005B4EF8" w:rsidRDefault="005B4EF8">
      <w:pPr>
        <w:widowControl/>
        <w:jc w:val="center"/>
        <w:rPr>
          <w:b/>
        </w:rPr>
      </w:pPr>
    </w:p>
    <w:p w14:paraId="47E06463" w14:textId="77777777" w:rsidR="000C5385" w:rsidRDefault="000C5385">
      <w:pPr>
        <w:widowControl/>
        <w:spacing w:line="120" w:lineRule="auto"/>
        <w:jc w:val="center"/>
      </w:pPr>
    </w:p>
    <w:p w14:paraId="0677FFC3" w14:textId="77777777" w:rsidR="0060308B" w:rsidRPr="009C2888" w:rsidRDefault="000C5385" w:rsidP="004C4B43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  <w:r w:rsidR="0060308B" w:rsidRPr="009C2888">
        <w:rPr>
          <w:sz w:val="36"/>
          <w:szCs w:val="36"/>
        </w:rPr>
        <w:t xml:space="preserve"> </w:t>
      </w:r>
    </w:p>
    <w:p w14:paraId="449B8E7E" w14:textId="77777777" w:rsidR="004C4B43" w:rsidRPr="004C4B43" w:rsidRDefault="004C4B43" w:rsidP="004C4B43"/>
    <w:p w14:paraId="1EB64986" w14:textId="751CCCCB" w:rsidR="003F3226" w:rsidRDefault="00E9395F" w:rsidP="0060308B">
      <w:pPr>
        <w:pStyle w:val="Heading1"/>
      </w:pPr>
      <w:r>
        <w:t>5</w:t>
      </w:r>
      <w:r w:rsidR="007443B8">
        <w:t>8</w:t>
      </w:r>
      <w:r w:rsidR="007443B8" w:rsidRPr="007443B8">
        <w:rPr>
          <w:vertAlign w:val="superscript"/>
        </w:rPr>
        <w:t>th</w:t>
      </w:r>
      <w:r w:rsidR="007443B8">
        <w:t xml:space="preserve"> </w:t>
      </w:r>
      <w:r w:rsidR="00F93611">
        <w:t>World Continuous Auditing &amp; Reporting Symposium</w:t>
      </w:r>
      <w:r w:rsidR="003F3226">
        <w:t xml:space="preserve"> </w:t>
      </w:r>
    </w:p>
    <w:p w14:paraId="522F53AC" w14:textId="7C34D132" w:rsidR="0060308B" w:rsidRDefault="00F93611" w:rsidP="0060308B">
      <w:pPr>
        <w:pStyle w:val="Heading1"/>
      </w:pPr>
      <w:r>
        <w:t xml:space="preserve">November </w:t>
      </w:r>
      <w:r w:rsidR="007443B8">
        <w:t>3</w:t>
      </w:r>
      <w:r>
        <w:t>,</w:t>
      </w:r>
      <w:r w:rsidR="00D17503">
        <w:t xml:space="preserve"> 20</w:t>
      </w:r>
      <w:r w:rsidR="00E9395F">
        <w:t>2</w:t>
      </w:r>
      <w:r w:rsidR="007443B8">
        <w:t>3</w:t>
      </w:r>
    </w:p>
    <w:p w14:paraId="7CA9DDF3" w14:textId="77777777" w:rsidR="000C5385" w:rsidRDefault="000C5385"/>
    <w:p w14:paraId="1BB4A5C5" w14:textId="376A7B44" w:rsidR="0075587E" w:rsidRDefault="00B54F2F" w:rsidP="00121331">
      <w:pPr>
        <w:pStyle w:val="BodyText2"/>
      </w:pPr>
      <w:r>
        <w:t xml:space="preserve">Thank you for </w:t>
      </w:r>
      <w:r w:rsidR="004C4B43">
        <w:t xml:space="preserve">attending </w:t>
      </w:r>
      <w:r w:rsidR="00ED05E4">
        <w:t xml:space="preserve">the </w:t>
      </w:r>
      <w:r w:rsidR="00E9395F">
        <w:t>5</w:t>
      </w:r>
      <w:r w:rsidR="007443B8">
        <w:t>8</w:t>
      </w:r>
      <w:r w:rsidR="007443B8" w:rsidRPr="007443B8">
        <w:rPr>
          <w:vertAlign w:val="superscript"/>
        </w:rPr>
        <w:t>th</w:t>
      </w:r>
      <w:r w:rsidR="007443B8">
        <w:t xml:space="preserve"> </w:t>
      </w:r>
      <w:r w:rsidR="00050B90">
        <w:t>WCARS</w:t>
      </w:r>
      <w:r w:rsidR="007B6C5F">
        <w:t>.</w:t>
      </w:r>
    </w:p>
    <w:p w14:paraId="7C483F05" w14:textId="77777777" w:rsidR="00A313B1" w:rsidRDefault="00A313B1" w:rsidP="00121331">
      <w:pPr>
        <w:pStyle w:val="BodyText2"/>
      </w:pPr>
    </w:p>
    <w:p w14:paraId="7AA69574" w14:textId="77777777" w:rsidR="005E3DFB" w:rsidRDefault="00B54F2F" w:rsidP="00121331">
      <w:pPr>
        <w:pStyle w:val="BodyText2"/>
      </w:pPr>
      <w:r>
        <w:t xml:space="preserve">Please give us your ratings of the </w:t>
      </w:r>
      <w:r w:rsidR="00D17503">
        <w:t xml:space="preserve">program content and speaker </w:t>
      </w:r>
      <w:r>
        <w:t>presentations</w:t>
      </w:r>
      <w:r w:rsidR="003A20EA">
        <w:t xml:space="preserve"> on the</w:t>
      </w:r>
      <w:r w:rsidR="00FE408D">
        <w:t>se</w:t>
      </w:r>
      <w:r w:rsidR="003A20EA">
        <w:t xml:space="preserve"> forms. </w:t>
      </w:r>
    </w:p>
    <w:p w14:paraId="63C0800B" w14:textId="77777777" w:rsidR="0075587E" w:rsidRDefault="0075587E" w:rsidP="00121331">
      <w:pPr>
        <w:pStyle w:val="BodyText2"/>
      </w:pPr>
      <w:r>
        <w:t xml:space="preserve">  </w:t>
      </w:r>
    </w:p>
    <w:p w14:paraId="6AFD1E67" w14:textId="77777777" w:rsidR="00A313B1" w:rsidRDefault="00B54F2F" w:rsidP="000C49F7">
      <w:pPr>
        <w:pStyle w:val="BodyText2"/>
      </w:pPr>
      <w:r>
        <w:t>We will also appreciate additional co</w:t>
      </w:r>
      <w:r w:rsidR="00824C3C">
        <w:t>mments</w:t>
      </w:r>
      <w:r w:rsidR="0075587E">
        <w:t xml:space="preserve"> </w:t>
      </w:r>
      <w:r w:rsidR="00824C3C">
        <w:t>that you wish to share</w:t>
      </w:r>
    </w:p>
    <w:p w14:paraId="0B8451A7" w14:textId="77777777" w:rsidR="000C5385" w:rsidRDefault="00824C3C" w:rsidP="000C49F7">
      <w:pPr>
        <w:pStyle w:val="BodyText2"/>
      </w:pPr>
      <w:r>
        <w:t xml:space="preserve"> to </w:t>
      </w:r>
      <w:r w:rsidR="00121331">
        <w:t xml:space="preserve">help us </w:t>
      </w:r>
      <w:r>
        <w:t>enhance</w:t>
      </w:r>
      <w:r w:rsidR="00A313B1">
        <w:t xml:space="preserve"> </w:t>
      </w:r>
      <w:r>
        <w:t xml:space="preserve">future </w:t>
      </w:r>
      <w:r w:rsidR="00E947B0">
        <w:t>Rutgers</w:t>
      </w:r>
      <w:r w:rsidR="000C5385">
        <w:t xml:space="preserve"> seminars and workshops.</w:t>
      </w:r>
    </w:p>
    <w:p w14:paraId="6E3D2D6F" w14:textId="77777777" w:rsidR="00270337" w:rsidRPr="0077260A" w:rsidRDefault="00270337" w:rsidP="000C49F7">
      <w:pPr>
        <w:pStyle w:val="BodyText2"/>
      </w:pPr>
    </w:p>
    <w:p w14:paraId="3C04FD40" w14:textId="77777777" w:rsidR="000C5385" w:rsidRPr="0077260A" w:rsidRDefault="000C5385">
      <w:pPr>
        <w:pStyle w:val="Heading1"/>
        <w:widowControl w:val="0"/>
        <w:rPr>
          <w:b w:val="0"/>
        </w:rPr>
      </w:pPr>
      <w:r w:rsidRPr="0077260A">
        <w:rPr>
          <w:b w:val="0"/>
        </w:rPr>
        <w:t>Thank</w:t>
      </w:r>
      <w:r w:rsidR="006473F3" w:rsidRPr="0077260A">
        <w:rPr>
          <w:b w:val="0"/>
        </w:rPr>
        <w:t xml:space="preserve"> you</w:t>
      </w:r>
      <w:r w:rsidRPr="0077260A">
        <w:rPr>
          <w:b w:val="0"/>
        </w:rPr>
        <w:t xml:space="preserve"> for your input!</w:t>
      </w:r>
    </w:p>
    <w:p w14:paraId="267458E4" w14:textId="77777777" w:rsidR="00DF3A88" w:rsidRPr="00DF3A88" w:rsidRDefault="00DF3A88" w:rsidP="00DF3A88"/>
    <w:p w14:paraId="5882F818" w14:textId="77777777" w:rsidR="000C5385" w:rsidRDefault="000C5385">
      <w:pPr>
        <w:pStyle w:val="Heading4"/>
        <w:rPr>
          <w:i w:val="0"/>
          <w:iCs w:val="0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410"/>
        <w:gridCol w:w="1170"/>
        <w:gridCol w:w="810"/>
        <w:gridCol w:w="900"/>
        <w:gridCol w:w="720"/>
        <w:gridCol w:w="810"/>
        <w:gridCol w:w="720"/>
      </w:tblGrid>
      <w:tr w:rsidR="000C5385" w14:paraId="129ED361" w14:textId="77777777">
        <w:tc>
          <w:tcPr>
            <w:tcW w:w="468" w:type="dxa"/>
          </w:tcPr>
          <w:p w14:paraId="3374A5AF" w14:textId="77777777" w:rsidR="000C5385" w:rsidRDefault="000C5385">
            <w:pPr>
              <w:widowControl/>
            </w:pPr>
          </w:p>
        </w:tc>
        <w:tc>
          <w:tcPr>
            <w:tcW w:w="4410" w:type="dxa"/>
          </w:tcPr>
          <w:p w14:paraId="1D04F2CF" w14:textId="77777777" w:rsidR="000C5385" w:rsidRDefault="000C5385">
            <w:pPr>
              <w:widowControl/>
            </w:pPr>
          </w:p>
        </w:tc>
        <w:tc>
          <w:tcPr>
            <w:tcW w:w="1170" w:type="dxa"/>
          </w:tcPr>
          <w:p w14:paraId="61E3A692" w14:textId="77777777" w:rsidR="000C5385" w:rsidRDefault="000C5385">
            <w:pPr>
              <w:widowControl/>
              <w:jc w:val="center"/>
            </w:pPr>
            <w:r>
              <w:t>Excellent</w:t>
            </w:r>
          </w:p>
        </w:tc>
        <w:tc>
          <w:tcPr>
            <w:tcW w:w="810" w:type="dxa"/>
          </w:tcPr>
          <w:p w14:paraId="757A11CB" w14:textId="77777777" w:rsidR="000C5385" w:rsidRDefault="000C5385">
            <w:pPr>
              <w:widowControl/>
              <w:jc w:val="center"/>
            </w:pPr>
            <w:r>
              <w:t>Very Good</w:t>
            </w:r>
          </w:p>
        </w:tc>
        <w:tc>
          <w:tcPr>
            <w:tcW w:w="900" w:type="dxa"/>
          </w:tcPr>
          <w:p w14:paraId="67098205" w14:textId="77777777" w:rsidR="000C5385" w:rsidRDefault="000C5385">
            <w:pPr>
              <w:widowControl/>
              <w:jc w:val="center"/>
            </w:pPr>
            <w:r>
              <w:t>Good</w:t>
            </w:r>
          </w:p>
        </w:tc>
        <w:tc>
          <w:tcPr>
            <w:tcW w:w="720" w:type="dxa"/>
          </w:tcPr>
          <w:p w14:paraId="72CDDB98" w14:textId="77777777" w:rsidR="000C5385" w:rsidRDefault="000C5385">
            <w:pPr>
              <w:widowControl/>
              <w:jc w:val="center"/>
            </w:pPr>
            <w:r>
              <w:t>Fair</w:t>
            </w:r>
          </w:p>
        </w:tc>
        <w:tc>
          <w:tcPr>
            <w:tcW w:w="810" w:type="dxa"/>
          </w:tcPr>
          <w:p w14:paraId="5E6E57FE" w14:textId="77777777" w:rsidR="000C5385" w:rsidRDefault="000C5385">
            <w:pPr>
              <w:widowControl/>
              <w:jc w:val="center"/>
            </w:pPr>
            <w:r>
              <w:t>Poor</w:t>
            </w:r>
          </w:p>
        </w:tc>
        <w:tc>
          <w:tcPr>
            <w:tcW w:w="720" w:type="dxa"/>
          </w:tcPr>
          <w:p w14:paraId="4A329C31" w14:textId="77777777" w:rsidR="000C5385" w:rsidRDefault="000C5385">
            <w:pPr>
              <w:widowControl/>
              <w:jc w:val="center"/>
            </w:pPr>
            <w:r>
              <w:t>N/A</w:t>
            </w:r>
          </w:p>
        </w:tc>
      </w:tr>
      <w:tr w:rsidR="000C5385" w14:paraId="4E7F0396" w14:textId="77777777">
        <w:tc>
          <w:tcPr>
            <w:tcW w:w="468" w:type="dxa"/>
          </w:tcPr>
          <w:p w14:paraId="721FDFF7" w14:textId="77777777" w:rsidR="000C5385" w:rsidRDefault="000C5385">
            <w:pPr>
              <w:widowControl/>
              <w:spacing w:line="120" w:lineRule="auto"/>
            </w:pPr>
          </w:p>
          <w:p w14:paraId="4BDFFB9E" w14:textId="77777777" w:rsidR="000C5385" w:rsidRDefault="000C5385">
            <w:pPr>
              <w:widowControl/>
            </w:pPr>
            <w:r>
              <w:t>1</w:t>
            </w:r>
          </w:p>
        </w:tc>
        <w:tc>
          <w:tcPr>
            <w:tcW w:w="4410" w:type="dxa"/>
          </w:tcPr>
          <w:p w14:paraId="6AC4C406" w14:textId="77777777" w:rsidR="000C5385" w:rsidRDefault="000C5385">
            <w:pPr>
              <w:widowControl/>
              <w:spacing w:line="120" w:lineRule="auto"/>
            </w:pPr>
          </w:p>
          <w:p w14:paraId="19A0FC0A" w14:textId="77777777" w:rsidR="000C5385" w:rsidRDefault="000C5385" w:rsidP="00A8423C">
            <w:pPr>
              <w:widowControl/>
            </w:pPr>
            <w:r>
              <w:t xml:space="preserve">Were </w:t>
            </w:r>
            <w:r w:rsidR="00A8423C">
              <w:t xml:space="preserve">the stated </w:t>
            </w:r>
            <w:r w:rsidR="00F70721">
              <w:t xml:space="preserve">learning </w:t>
            </w:r>
            <w:r>
              <w:t>objectives met?</w:t>
            </w:r>
          </w:p>
        </w:tc>
        <w:tc>
          <w:tcPr>
            <w:tcW w:w="1170" w:type="dxa"/>
          </w:tcPr>
          <w:p w14:paraId="4FF1C7A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985181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1FA6D6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F438E44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DB580A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7143D4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7C8F822F" w14:textId="77777777">
        <w:tc>
          <w:tcPr>
            <w:tcW w:w="468" w:type="dxa"/>
          </w:tcPr>
          <w:p w14:paraId="79B97FEF" w14:textId="77777777" w:rsidR="000C5385" w:rsidRDefault="000C5385">
            <w:pPr>
              <w:widowControl/>
              <w:spacing w:line="120" w:lineRule="auto"/>
            </w:pPr>
          </w:p>
          <w:p w14:paraId="5C6DE9FC" w14:textId="77777777" w:rsidR="000C5385" w:rsidRDefault="000C5385">
            <w:pPr>
              <w:widowControl/>
            </w:pPr>
            <w:r>
              <w:t>2</w:t>
            </w:r>
          </w:p>
        </w:tc>
        <w:tc>
          <w:tcPr>
            <w:tcW w:w="4410" w:type="dxa"/>
          </w:tcPr>
          <w:p w14:paraId="7FB6539E" w14:textId="77777777" w:rsidR="000C5385" w:rsidRDefault="000C5385">
            <w:pPr>
              <w:widowControl/>
              <w:spacing w:line="120" w:lineRule="auto"/>
            </w:pPr>
          </w:p>
          <w:p w14:paraId="10B2C3E5" w14:textId="77777777" w:rsidR="000C5385" w:rsidRDefault="000C49F7">
            <w:pPr>
              <w:widowControl/>
            </w:pPr>
            <w:r>
              <w:t>Did you find the session</w:t>
            </w:r>
            <w:r w:rsidR="00EB73B1">
              <w:t>s</w:t>
            </w:r>
            <w:r>
              <w:t xml:space="preserve"> interesting and well presented?</w:t>
            </w:r>
          </w:p>
        </w:tc>
        <w:tc>
          <w:tcPr>
            <w:tcW w:w="1170" w:type="dxa"/>
          </w:tcPr>
          <w:p w14:paraId="3511E675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C2EE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7337D56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0023B2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0A39771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EF588D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610A18A" w14:textId="77777777">
        <w:tc>
          <w:tcPr>
            <w:tcW w:w="468" w:type="dxa"/>
          </w:tcPr>
          <w:p w14:paraId="28823C5D" w14:textId="77777777" w:rsidR="000C5385" w:rsidRDefault="000C5385">
            <w:pPr>
              <w:widowControl/>
              <w:spacing w:line="120" w:lineRule="auto"/>
            </w:pPr>
          </w:p>
          <w:p w14:paraId="275275DB" w14:textId="77777777" w:rsidR="000C5385" w:rsidRDefault="000C5385">
            <w:pPr>
              <w:widowControl/>
            </w:pPr>
            <w:r>
              <w:t>3</w:t>
            </w:r>
          </w:p>
        </w:tc>
        <w:tc>
          <w:tcPr>
            <w:tcW w:w="4410" w:type="dxa"/>
          </w:tcPr>
          <w:p w14:paraId="218023A2" w14:textId="77777777" w:rsidR="000C5385" w:rsidRDefault="000C5385">
            <w:pPr>
              <w:widowControl/>
              <w:spacing w:line="120" w:lineRule="auto"/>
            </w:pPr>
          </w:p>
          <w:p w14:paraId="4BE3C5DB" w14:textId="77777777" w:rsidR="000C5385" w:rsidRDefault="00EB73B1">
            <w:pPr>
              <w:widowControl/>
            </w:pPr>
            <w:r>
              <w:t>Were</w:t>
            </w:r>
            <w:r w:rsidR="000C49F7">
              <w:t xml:space="preserve"> the speaker</w:t>
            </w:r>
            <w:r>
              <w:t>s</w:t>
            </w:r>
            <w:r w:rsidR="000C49F7">
              <w:t xml:space="preserve"> knowledgeable, organized, enthusiastic and well prepared?</w:t>
            </w:r>
          </w:p>
        </w:tc>
        <w:tc>
          <w:tcPr>
            <w:tcW w:w="1170" w:type="dxa"/>
          </w:tcPr>
          <w:p w14:paraId="7C2A51C0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E8F21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541329D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E3A435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C35B5E6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38FFE0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5BDD6A7C" w14:textId="77777777">
        <w:tc>
          <w:tcPr>
            <w:tcW w:w="468" w:type="dxa"/>
          </w:tcPr>
          <w:p w14:paraId="57120CEA" w14:textId="77777777" w:rsidR="000C5385" w:rsidRDefault="000C5385">
            <w:pPr>
              <w:widowControl/>
              <w:spacing w:line="120" w:lineRule="auto"/>
            </w:pPr>
          </w:p>
          <w:p w14:paraId="6A86486B" w14:textId="77777777" w:rsidR="000C5385" w:rsidRDefault="00E26285">
            <w:pPr>
              <w:widowControl/>
            </w:pPr>
            <w:r>
              <w:t>4</w:t>
            </w:r>
          </w:p>
        </w:tc>
        <w:tc>
          <w:tcPr>
            <w:tcW w:w="4410" w:type="dxa"/>
          </w:tcPr>
          <w:p w14:paraId="3C9521CA" w14:textId="77777777" w:rsidR="000C5385" w:rsidRDefault="000C5385">
            <w:pPr>
              <w:widowControl/>
              <w:spacing w:line="120" w:lineRule="auto"/>
            </w:pPr>
          </w:p>
          <w:p w14:paraId="403E11F5" w14:textId="77777777" w:rsidR="000C5385" w:rsidRDefault="000C49F7">
            <w:pPr>
              <w:widowControl/>
            </w:pPr>
            <w:r>
              <w:t>How would you assess the quality and usefulness of the handout materials?</w:t>
            </w:r>
          </w:p>
        </w:tc>
        <w:tc>
          <w:tcPr>
            <w:tcW w:w="1170" w:type="dxa"/>
          </w:tcPr>
          <w:p w14:paraId="2843BA1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9471F9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89464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FF106A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C9A239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05444BB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6A6B098F" w14:textId="77777777">
        <w:tc>
          <w:tcPr>
            <w:tcW w:w="468" w:type="dxa"/>
          </w:tcPr>
          <w:p w14:paraId="584B0BDC" w14:textId="77777777" w:rsidR="000C5385" w:rsidRDefault="000C5385">
            <w:pPr>
              <w:widowControl/>
              <w:spacing w:line="120" w:lineRule="auto"/>
            </w:pPr>
          </w:p>
          <w:p w14:paraId="5212D794" w14:textId="77777777" w:rsidR="000C5385" w:rsidRDefault="00E26285">
            <w:pPr>
              <w:widowControl/>
            </w:pPr>
            <w:r>
              <w:t>5</w:t>
            </w:r>
          </w:p>
        </w:tc>
        <w:tc>
          <w:tcPr>
            <w:tcW w:w="4410" w:type="dxa"/>
          </w:tcPr>
          <w:p w14:paraId="37E52EBE" w14:textId="77777777" w:rsidR="000C5385" w:rsidRDefault="000C5385">
            <w:pPr>
              <w:widowControl/>
              <w:spacing w:line="120" w:lineRule="auto"/>
            </w:pPr>
          </w:p>
          <w:p w14:paraId="6E3F1107" w14:textId="77777777" w:rsidR="000C5385" w:rsidRDefault="00A8423C" w:rsidP="00A8423C">
            <w:pPr>
              <w:widowControl/>
            </w:pPr>
            <w:r>
              <w:t>Were the program materials relevant and did they contribute to the achievement of the learning objectives?</w:t>
            </w:r>
          </w:p>
        </w:tc>
        <w:tc>
          <w:tcPr>
            <w:tcW w:w="1170" w:type="dxa"/>
          </w:tcPr>
          <w:p w14:paraId="047D29D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0BBC18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DFD15E3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13D933D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246429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C761E08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219C92B8" w14:textId="77777777">
        <w:tc>
          <w:tcPr>
            <w:tcW w:w="468" w:type="dxa"/>
          </w:tcPr>
          <w:p w14:paraId="275AA3A5" w14:textId="77777777" w:rsidR="000C5385" w:rsidRDefault="000C5385">
            <w:pPr>
              <w:widowControl/>
              <w:spacing w:line="120" w:lineRule="auto"/>
            </w:pPr>
          </w:p>
          <w:p w14:paraId="5B44AB9C" w14:textId="77777777" w:rsidR="000C5385" w:rsidRDefault="00E26285">
            <w:pPr>
              <w:widowControl/>
            </w:pPr>
            <w:r>
              <w:t>6</w:t>
            </w:r>
          </w:p>
        </w:tc>
        <w:tc>
          <w:tcPr>
            <w:tcW w:w="4410" w:type="dxa"/>
          </w:tcPr>
          <w:p w14:paraId="74786220" w14:textId="77777777" w:rsidR="000C5385" w:rsidRDefault="000C5385">
            <w:pPr>
              <w:widowControl/>
              <w:spacing w:line="120" w:lineRule="auto"/>
            </w:pPr>
          </w:p>
          <w:p w14:paraId="49595964" w14:textId="77777777" w:rsidR="000C5385" w:rsidRDefault="00262B11" w:rsidP="00262B11">
            <w:pPr>
              <w:widowControl/>
            </w:pPr>
            <w:r>
              <w:t>Was adequate time allotted for learning activity?</w:t>
            </w:r>
          </w:p>
        </w:tc>
        <w:tc>
          <w:tcPr>
            <w:tcW w:w="1170" w:type="dxa"/>
          </w:tcPr>
          <w:p w14:paraId="03C71D3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8B93A5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450040F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5C965B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A505F2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85FE337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07CD7234" w14:textId="77777777">
        <w:tc>
          <w:tcPr>
            <w:tcW w:w="468" w:type="dxa"/>
            <w:tcBorders>
              <w:bottom w:val="nil"/>
            </w:tcBorders>
          </w:tcPr>
          <w:p w14:paraId="0EB5593D" w14:textId="77777777" w:rsidR="000C5385" w:rsidRDefault="000C5385">
            <w:pPr>
              <w:widowControl/>
              <w:spacing w:line="120" w:lineRule="auto"/>
            </w:pPr>
          </w:p>
          <w:p w14:paraId="5E2D3C12" w14:textId="77777777" w:rsidR="000C5385" w:rsidRDefault="00E26285">
            <w:pPr>
              <w:widowControl/>
            </w:pPr>
            <w:r>
              <w:t>7</w:t>
            </w:r>
          </w:p>
        </w:tc>
        <w:tc>
          <w:tcPr>
            <w:tcW w:w="4410" w:type="dxa"/>
            <w:tcBorders>
              <w:bottom w:val="nil"/>
            </w:tcBorders>
          </w:tcPr>
          <w:p w14:paraId="08666040" w14:textId="77777777" w:rsidR="000C5385" w:rsidRDefault="000C5385">
            <w:pPr>
              <w:widowControl/>
              <w:spacing w:line="120" w:lineRule="auto"/>
            </w:pPr>
          </w:p>
          <w:p w14:paraId="5A872554" w14:textId="77777777" w:rsidR="000C5385" w:rsidRDefault="00262B11" w:rsidP="00A329CD">
            <w:pPr>
              <w:widowControl/>
            </w:pPr>
            <w:r>
              <w:t>How would you rate the</w:t>
            </w:r>
            <w:r w:rsidR="00A329CD">
              <w:t xml:space="preserve"> food and meeting</w:t>
            </w:r>
            <w:r>
              <w:t xml:space="preserve"> room</w:t>
            </w:r>
            <w:r w:rsidR="00A329CD">
              <w:t>s</w:t>
            </w:r>
            <w:r>
              <w:t xml:space="preserve"> where the session</w:t>
            </w:r>
            <w:r w:rsidR="00A329CD">
              <w:t>s</w:t>
            </w:r>
            <w:r>
              <w:t xml:space="preserve"> w</w:t>
            </w:r>
            <w:r w:rsidR="00A329CD">
              <w:t>ere</w:t>
            </w:r>
            <w:r>
              <w:t xml:space="preserve"> held?</w:t>
            </w:r>
          </w:p>
        </w:tc>
        <w:tc>
          <w:tcPr>
            <w:tcW w:w="1170" w:type="dxa"/>
            <w:tcBorders>
              <w:bottom w:val="nil"/>
            </w:tcBorders>
          </w:tcPr>
          <w:p w14:paraId="0DAFFC8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378A2C9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609D2A2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1E273FC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78849EF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289494A" w14:textId="77777777" w:rsidR="000C5385" w:rsidRDefault="000C5385">
            <w:pPr>
              <w:widowControl/>
              <w:jc w:val="center"/>
              <w:rPr>
                <w:b/>
                <w:bCs/>
              </w:rPr>
            </w:pPr>
          </w:p>
        </w:tc>
      </w:tr>
      <w:tr w:rsidR="000C5385" w14:paraId="1F3131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2F1F4" w14:textId="77777777" w:rsidR="000C5385" w:rsidRDefault="000C5385">
            <w:pPr>
              <w:spacing w:line="120" w:lineRule="auto"/>
            </w:pPr>
          </w:p>
          <w:p w14:paraId="59291F44" w14:textId="77777777" w:rsidR="000C5385" w:rsidRDefault="00E26285">
            <w:r>
              <w:t>8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9A156D6" w14:textId="77777777" w:rsidR="000C5385" w:rsidRDefault="000C5385">
            <w:pPr>
              <w:spacing w:line="120" w:lineRule="auto"/>
            </w:pPr>
          </w:p>
          <w:p w14:paraId="5D8D0F21" w14:textId="77777777" w:rsidR="000C5385" w:rsidRDefault="00EB73B1" w:rsidP="004F4865">
            <w:r>
              <w:t xml:space="preserve">Were the stated </w:t>
            </w:r>
            <w:r w:rsidR="000C5385">
              <w:t>prerequisite</w:t>
            </w:r>
            <w:r w:rsidR="00E72289">
              <w:t xml:space="preserve"> requirements</w:t>
            </w:r>
            <w:r w:rsidR="000C5385">
              <w:t xml:space="preserve"> </w:t>
            </w:r>
            <w:r w:rsidR="00E72289">
              <w:t>appropriate</w:t>
            </w:r>
            <w:r w:rsidR="00E37F16">
              <w:t xml:space="preserve"> and sufficient</w:t>
            </w:r>
            <w:r w:rsidR="000C5385">
              <w:t xml:space="preserve">?   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8A5875" w14:textId="77777777" w:rsidR="000C5385" w:rsidRDefault="000C5385">
            <w:pPr>
              <w:spacing w:line="120" w:lineRule="auto"/>
            </w:pPr>
          </w:p>
          <w:p w14:paraId="61703075" w14:textId="77777777" w:rsidR="000C5385" w:rsidRDefault="000C5385">
            <w:r>
              <w:t>.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7FFDBEF" w14:textId="77777777" w:rsidR="000C5385" w:rsidRDefault="000C5385">
            <w:pPr>
              <w:spacing w:line="120" w:lineRule="auto"/>
            </w:pPr>
          </w:p>
          <w:p w14:paraId="1DA53B17" w14:textId="77777777" w:rsidR="000C5385" w:rsidRDefault="00212B95">
            <w:r w:rsidRPr="003A48BD">
              <w:rPr>
                <w:b/>
              </w:rPr>
              <w:t>Circle:</w:t>
            </w:r>
            <w:r>
              <w:t xml:space="preserve">    Yes     or      No</w:t>
            </w:r>
            <w:r w:rsidR="000C5385">
              <w:t>:</w:t>
            </w:r>
          </w:p>
          <w:p w14:paraId="66D89DF8" w14:textId="77777777" w:rsidR="000C5385" w:rsidRDefault="000C5385"/>
        </w:tc>
      </w:tr>
      <w:tr w:rsidR="000C5385" w14:paraId="70B1CFE4" w14:textId="77777777" w:rsidTr="00340750">
        <w:tc>
          <w:tcPr>
            <w:tcW w:w="10008" w:type="dxa"/>
            <w:gridSpan w:val="8"/>
            <w:tcBorders>
              <w:top w:val="nil"/>
              <w:bottom w:val="nil"/>
            </w:tcBorders>
          </w:tcPr>
          <w:p w14:paraId="3D3C1FC6" w14:textId="77777777" w:rsidR="000C5385" w:rsidRDefault="000C5385">
            <w:pPr>
              <w:widowControl/>
              <w:spacing w:line="120" w:lineRule="auto"/>
            </w:pPr>
          </w:p>
          <w:p w14:paraId="469BC47F" w14:textId="77777777" w:rsidR="000C5385" w:rsidRDefault="007464AA">
            <w:pPr>
              <w:widowControl/>
            </w:pPr>
            <w:r>
              <w:rPr>
                <w:b/>
              </w:rPr>
              <w:t xml:space="preserve">Additional </w:t>
            </w:r>
            <w:r w:rsidR="000C5385">
              <w:rPr>
                <w:b/>
              </w:rPr>
              <w:t>Comments</w:t>
            </w:r>
            <w:r w:rsidR="002F4042">
              <w:rPr>
                <w:b/>
              </w:rPr>
              <w:t>:</w:t>
            </w:r>
          </w:p>
          <w:p w14:paraId="60CE269C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5FAC0CC8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67333E3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6C9A867F" w14:textId="77777777" w:rsidR="000C5385" w:rsidRPr="00DB6488" w:rsidRDefault="000C5385">
            <w:pPr>
              <w:widowControl/>
              <w:pBdr>
                <w:between w:val="single" w:sz="12" w:space="1" w:color="auto"/>
              </w:pBdr>
            </w:pPr>
          </w:p>
          <w:p w14:paraId="7F2699B7" w14:textId="77777777" w:rsidR="000C5385" w:rsidRDefault="000C5385">
            <w:pPr>
              <w:widowControl/>
              <w:pBdr>
                <w:between w:val="single" w:sz="12" w:space="1" w:color="auto"/>
              </w:pBdr>
              <w:tabs>
                <w:tab w:val="center" w:pos="2880"/>
                <w:tab w:val="center" w:pos="7200"/>
              </w:tabs>
              <w:spacing w:before="120"/>
            </w:pPr>
            <w:r>
              <w:t>__________________</w:t>
            </w:r>
            <w:r w:rsidR="009D3716">
              <w:t>___</w:t>
            </w:r>
            <w:r>
              <w:t>_</w:t>
            </w:r>
            <w:r w:rsidR="009D3716">
              <w:t>_____</w:t>
            </w:r>
            <w:r>
              <w:t>_</w:t>
            </w:r>
            <w:r w:rsidR="009D3716">
              <w:t>_____</w:t>
            </w:r>
            <w:r>
              <w:t>___________</w:t>
            </w:r>
            <w:r w:rsidR="00FF6ED2">
              <w:t>__________________________________</w:t>
            </w:r>
            <w:r w:rsidR="00642DFA">
              <w:t>_</w:t>
            </w:r>
            <w:r>
              <w:t>_</w:t>
            </w:r>
          </w:p>
          <w:p w14:paraId="06E3EAC2" w14:textId="77777777" w:rsidR="000C5385" w:rsidRDefault="000C5385" w:rsidP="00F40598">
            <w:pPr>
              <w:widowControl/>
              <w:tabs>
                <w:tab w:val="center" w:pos="2880"/>
                <w:tab w:val="center" w:pos="7200"/>
              </w:tabs>
            </w:pPr>
            <w:r>
              <w:rPr>
                <w:sz w:val="18"/>
              </w:rPr>
              <w:t>Name</w:t>
            </w:r>
            <w:r w:rsidR="00F40598">
              <w:rPr>
                <w:sz w:val="18"/>
              </w:rPr>
              <w:t xml:space="preserve"> &amp; Contact information (Optional)  </w:t>
            </w:r>
            <w:r>
              <w:rPr>
                <w:sz w:val="16"/>
              </w:rPr>
              <w:t xml:space="preserve">                                    </w:t>
            </w:r>
          </w:p>
        </w:tc>
      </w:tr>
      <w:tr w:rsidR="00340750" w14:paraId="2E3D87DD" w14:textId="77777777">
        <w:tc>
          <w:tcPr>
            <w:tcW w:w="10008" w:type="dxa"/>
            <w:gridSpan w:val="8"/>
            <w:tcBorders>
              <w:top w:val="nil"/>
              <w:bottom w:val="double" w:sz="4" w:space="0" w:color="auto"/>
            </w:tcBorders>
          </w:tcPr>
          <w:p w14:paraId="70815F9A" w14:textId="77777777" w:rsidR="00340750" w:rsidRDefault="00340750">
            <w:pPr>
              <w:widowControl/>
              <w:spacing w:line="120" w:lineRule="auto"/>
            </w:pPr>
          </w:p>
        </w:tc>
      </w:tr>
    </w:tbl>
    <w:p w14:paraId="0991F8F0" w14:textId="77777777" w:rsidR="00B032A9" w:rsidRDefault="00B032A9" w:rsidP="00FD7045">
      <w:pPr>
        <w:widowControl/>
        <w:jc w:val="center"/>
      </w:pPr>
    </w:p>
    <w:p w14:paraId="4007C5E3" w14:textId="77777777" w:rsidR="00176BB5" w:rsidRDefault="00176BB5" w:rsidP="00176BB5"/>
    <w:p w14:paraId="053F5FDF" w14:textId="77777777" w:rsidR="00176BB5" w:rsidRDefault="000330CD" w:rsidP="000330CD">
      <w:r w:rsidRPr="005B4EF8">
        <w:rPr>
          <w:b/>
          <w:noProof/>
        </w:rPr>
        <w:lastRenderedPageBreak/>
        <w:drawing>
          <wp:inline distT="0" distB="0" distL="0" distR="0" wp14:anchorId="1A2085E4" wp14:editId="6CBD3C30">
            <wp:extent cx="1952625" cy="624840"/>
            <wp:effectExtent l="0" t="0" r="0" b="0"/>
            <wp:docPr id="1" name="il_fi" descr="http://mms.businesswire.com/bwapps/mediaserver/ViewMedia?mgid=263825&amp;v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ms.businesswire.com/bwapps/mediaserver/ViewMedia?mgid=263825&amp;vid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17" cy="63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DAFA6" w14:textId="77777777" w:rsidR="00797EAB" w:rsidRDefault="00797EAB" w:rsidP="00C653FC">
      <w:pPr>
        <w:jc w:val="center"/>
      </w:pPr>
    </w:p>
    <w:p w14:paraId="1E5851A4" w14:textId="77777777" w:rsidR="005D30D4" w:rsidRPr="009C2888" w:rsidRDefault="005D30D4" w:rsidP="005D30D4">
      <w:pPr>
        <w:pStyle w:val="Heading1"/>
        <w:rPr>
          <w:sz w:val="36"/>
          <w:szCs w:val="36"/>
        </w:rPr>
      </w:pPr>
      <w:r w:rsidRPr="009C2888">
        <w:rPr>
          <w:sz w:val="36"/>
          <w:szCs w:val="36"/>
        </w:rPr>
        <w:t>EVALUATION</w:t>
      </w:r>
    </w:p>
    <w:p w14:paraId="3D40CE6E" w14:textId="77777777" w:rsidR="00176BB5" w:rsidRPr="00176BB5" w:rsidRDefault="00176BB5" w:rsidP="00176BB5"/>
    <w:p w14:paraId="7A3C213B" w14:textId="15B17324" w:rsidR="003F3226" w:rsidRDefault="00E9395F" w:rsidP="003F3226">
      <w:pPr>
        <w:pStyle w:val="Heading1"/>
      </w:pPr>
      <w:r>
        <w:t>5</w:t>
      </w:r>
      <w:r w:rsidR="007443B8">
        <w:t>8</w:t>
      </w:r>
      <w:r w:rsidR="007443B8" w:rsidRPr="007443B8">
        <w:rPr>
          <w:vertAlign w:val="superscript"/>
        </w:rPr>
        <w:t>th</w:t>
      </w:r>
      <w:r w:rsidR="007443B8">
        <w:t xml:space="preserve"> </w:t>
      </w:r>
      <w:r w:rsidR="00050B90">
        <w:t>WCARS</w:t>
      </w:r>
    </w:p>
    <w:p w14:paraId="6FD3DB60" w14:textId="047EF609" w:rsidR="003F3226" w:rsidRDefault="00050B90" w:rsidP="003F3226">
      <w:pPr>
        <w:pStyle w:val="Heading1"/>
      </w:pPr>
      <w:r>
        <w:t xml:space="preserve">November </w:t>
      </w:r>
      <w:r w:rsidR="007443B8">
        <w:t>3</w:t>
      </w:r>
      <w:r w:rsidR="00F465F0">
        <w:t>,</w:t>
      </w:r>
      <w:r w:rsidR="00746BD7">
        <w:t xml:space="preserve"> 20</w:t>
      </w:r>
      <w:r w:rsidR="00E9395F">
        <w:t>2</w:t>
      </w:r>
      <w:r w:rsidR="007443B8">
        <w:t>3</w:t>
      </w:r>
    </w:p>
    <w:p w14:paraId="2D93F753" w14:textId="77777777" w:rsidR="0014352D" w:rsidRDefault="0014352D" w:rsidP="005D30D4">
      <w:pPr>
        <w:jc w:val="center"/>
        <w:rPr>
          <w:b/>
        </w:rPr>
      </w:pPr>
    </w:p>
    <w:p w14:paraId="2083F1F6" w14:textId="77777777" w:rsidR="0014352D" w:rsidRPr="008F1882" w:rsidRDefault="00C84BFB" w:rsidP="005D30D4">
      <w:pPr>
        <w:jc w:val="center"/>
        <w:rPr>
          <w:b/>
          <w:sz w:val="32"/>
          <w:szCs w:val="32"/>
        </w:rPr>
      </w:pPr>
      <w:r w:rsidRPr="008F1882">
        <w:rPr>
          <w:b/>
          <w:sz w:val="32"/>
          <w:szCs w:val="32"/>
        </w:rPr>
        <w:t>Please rate our presenters</w:t>
      </w:r>
      <w:r w:rsidR="005D11EE" w:rsidRPr="008F1882">
        <w:rPr>
          <w:b/>
          <w:sz w:val="32"/>
          <w:szCs w:val="32"/>
        </w:rPr>
        <w:t>:</w:t>
      </w:r>
    </w:p>
    <w:p w14:paraId="00E636CC" w14:textId="77777777" w:rsidR="005D30D4" w:rsidRPr="00292D03" w:rsidRDefault="005D30D4" w:rsidP="005D30D4">
      <w:pPr>
        <w:rPr>
          <w:b/>
          <w:bCs/>
          <w:i/>
          <w:iCs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344"/>
        <w:gridCol w:w="638"/>
        <w:gridCol w:w="347"/>
        <w:gridCol w:w="382"/>
        <w:gridCol w:w="382"/>
        <w:gridCol w:w="392"/>
        <w:gridCol w:w="690"/>
      </w:tblGrid>
      <w:tr w:rsidR="00FD5742" w:rsidRPr="000B6AE5" w14:paraId="1BD4CAD3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AD0EE14" w14:textId="77777777" w:rsidR="00FD5742" w:rsidRPr="000B6AE5" w:rsidRDefault="00FD5742" w:rsidP="00B30D68">
            <w:pPr>
              <w:rPr>
                <w:rFonts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44" w:type="dxa"/>
            <w:tcBorders>
              <w:left w:val="nil"/>
            </w:tcBorders>
          </w:tcPr>
          <w:p w14:paraId="5C4A310F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b/>
                <w:sz w:val="21"/>
                <w:szCs w:val="21"/>
                <w:u w:val="single"/>
              </w:rPr>
              <w:t>Topics/Speakers</w:t>
            </w:r>
          </w:p>
        </w:tc>
        <w:tc>
          <w:tcPr>
            <w:tcW w:w="638" w:type="dxa"/>
            <w:vAlign w:val="center"/>
          </w:tcPr>
          <w:p w14:paraId="2548EFD8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Low</w:t>
            </w:r>
          </w:p>
        </w:tc>
        <w:tc>
          <w:tcPr>
            <w:tcW w:w="347" w:type="dxa"/>
            <w:vAlign w:val="center"/>
          </w:tcPr>
          <w:p w14:paraId="7A25F61A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1D5F2BF9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2" w:type="dxa"/>
            <w:vAlign w:val="center"/>
          </w:tcPr>
          <w:p w14:paraId="6726B1EB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92" w:type="dxa"/>
            <w:vAlign w:val="center"/>
          </w:tcPr>
          <w:p w14:paraId="528462A1" w14:textId="77777777" w:rsidR="00FD5742" w:rsidRPr="000B6AE5" w:rsidRDefault="00FD5742" w:rsidP="00B30D6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BC8A7A9" w14:textId="77777777" w:rsidR="00FD5742" w:rsidRPr="000B6AE5" w:rsidRDefault="00FD5742" w:rsidP="00B30D68">
            <w:pPr>
              <w:jc w:val="center"/>
              <w:rPr>
                <w:rFonts w:cs="Arial"/>
                <w:sz w:val="21"/>
                <w:szCs w:val="21"/>
              </w:rPr>
            </w:pPr>
            <w:r w:rsidRPr="000B6AE5">
              <w:rPr>
                <w:rFonts w:cs="Arial"/>
                <w:sz w:val="21"/>
                <w:szCs w:val="21"/>
              </w:rPr>
              <w:t>High</w:t>
            </w:r>
          </w:p>
        </w:tc>
      </w:tr>
      <w:tr w:rsidR="00FD5742" w:rsidRPr="000B6AE5" w14:paraId="2B6F394B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D75BE9E" w14:textId="0DFDA297" w:rsidR="009910EF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2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91E958E" w14:textId="77777777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B3E6F4C" w14:textId="60CE8166" w:rsidR="005B6511" w:rsidRDefault="00C12D86" w:rsidP="00460C11">
            <w:r w:rsidRPr="00C12D86">
              <w:rPr>
                <w:rFonts w:cs="Arial"/>
                <w:b/>
                <w:bCs/>
                <w:i/>
                <w:szCs w:val="21"/>
              </w:rPr>
              <w:t>“</w:t>
            </w:r>
            <w:r w:rsidR="002C3409" w:rsidRPr="002C3409">
              <w:rPr>
                <w:rFonts w:cs="Arial"/>
                <w:b/>
                <w:bCs/>
                <w:i/>
                <w:szCs w:val="21"/>
              </w:rPr>
              <w:t>ESG &amp; Sustainability</w:t>
            </w:r>
            <w:r w:rsidRPr="00C12D86">
              <w:rPr>
                <w:rFonts w:cs="Arial"/>
                <w:b/>
                <w:bCs/>
                <w:i/>
                <w:szCs w:val="21"/>
              </w:rPr>
              <w:t>”</w:t>
            </w:r>
            <w:r w:rsidR="005B6511">
              <w:t xml:space="preserve"> </w:t>
            </w:r>
          </w:p>
          <w:p w14:paraId="1F2264A2" w14:textId="69B92F7E" w:rsidR="00FD5742" w:rsidRPr="00611683" w:rsidRDefault="004B74FC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4B74FC">
              <w:rPr>
                <w:rFonts w:cs="Arial"/>
                <w:b/>
                <w:bCs/>
                <w:i/>
                <w:szCs w:val="21"/>
              </w:rPr>
              <w:t>Ellie Hogan</w:t>
            </w:r>
          </w:p>
        </w:tc>
        <w:tc>
          <w:tcPr>
            <w:tcW w:w="638" w:type="dxa"/>
            <w:vAlign w:val="center"/>
          </w:tcPr>
          <w:p w14:paraId="057B6C4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AF68A7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0F2A851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D40B46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65670B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1D301D3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59DE7C6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7588EE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71D4607B" w14:textId="77777777" w:rsidTr="004D4575">
        <w:trPr>
          <w:trHeight w:val="512"/>
          <w:jc w:val="center"/>
        </w:trPr>
        <w:tc>
          <w:tcPr>
            <w:tcW w:w="1615" w:type="dxa"/>
            <w:tcBorders>
              <w:right w:val="nil"/>
            </w:tcBorders>
          </w:tcPr>
          <w:p w14:paraId="6E8A57D6" w14:textId="6372EE2D" w:rsidR="00971866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3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0D380240" w14:textId="2D3F11A8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441F68E" w14:textId="197BFE81" w:rsidR="00AB2280" w:rsidRDefault="009E7EBA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9E7EBA">
              <w:rPr>
                <w:rFonts w:cs="Arial"/>
                <w:b/>
                <w:bCs/>
                <w:i/>
                <w:szCs w:val="21"/>
              </w:rPr>
              <w:t>“</w:t>
            </w:r>
            <w:r w:rsidR="004D4575" w:rsidRPr="004D4575">
              <w:rPr>
                <w:rFonts w:cs="Arial"/>
                <w:b/>
                <w:bCs/>
                <w:i/>
                <w:szCs w:val="21"/>
              </w:rPr>
              <w:t>SEC’s Structured Disclosure Program</w:t>
            </w:r>
            <w:r w:rsidRPr="009E7EBA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03C5A3F9" w14:textId="31DAD4A9" w:rsidR="00971866" w:rsidRPr="00611683" w:rsidRDefault="00B52CE7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B52CE7">
              <w:rPr>
                <w:rFonts w:cs="Arial"/>
                <w:b/>
                <w:bCs/>
                <w:i/>
                <w:szCs w:val="21"/>
              </w:rPr>
              <w:t>Julie Marlowe</w:t>
            </w:r>
          </w:p>
        </w:tc>
        <w:tc>
          <w:tcPr>
            <w:tcW w:w="638" w:type="dxa"/>
            <w:vAlign w:val="center"/>
          </w:tcPr>
          <w:p w14:paraId="50304C9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7F815F9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36FE3B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6800A1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9111FE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0101B63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9B71E0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41082DDD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7603BA69" w14:textId="77777777" w:rsidTr="00B30D68">
        <w:trPr>
          <w:trHeight w:val="710"/>
          <w:jc w:val="center"/>
        </w:trPr>
        <w:tc>
          <w:tcPr>
            <w:tcW w:w="1615" w:type="dxa"/>
            <w:tcBorders>
              <w:right w:val="nil"/>
            </w:tcBorders>
          </w:tcPr>
          <w:p w14:paraId="78C548A9" w14:textId="585653B6" w:rsidR="00BB676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4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6AAFAAA8" w14:textId="09B82738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B7A2063" w14:textId="79AF73AE" w:rsidR="003D0B19" w:rsidRDefault="00F550F4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F550F4">
              <w:rPr>
                <w:rFonts w:cs="Arial"/>
                <w:b/>
                <w:bCs/>
                <w:i/>
                <w:szCs w:val="21"/>
              </w:rPr>
              <w:t>“</w:t>
            </w:r>
            <w:r w:rsidR="00A00BE5" w:rsidRPr="00A00BE5">
              <w:rPr>
                <w:rFonts w:cs="Arial"/>
                <w:b/>
                <w:bCs/>
                <w:i/>
                <w:szCs w:val="21"/>
              </w:rPr>
              <w:t>ESG Reporting and Data Considerations</w:t>
            </w:r>
            <w:r w:rsidRPr="00F550F4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6C642A3A" w14:textId="0949BB49" w:rsidR="009F171A" w:rsidRPr="00611683" w:rsidRDefault="00FB1F47" w:rsidP="00460C11">
            <w:pPr>
              <w:rPr>
                <w:rFonts w:cs="Arial"/>
                <w:b/>
                <w:bCs/>
                <w:i/>
                <w:szCs w:val="21"/>
              </w:rPr>
            </w:pPr>
            <w:r w:rsidRPr="00FB1F47">
              <w:rPr>
                <w:rFonts w:cs="Arial"/>
                <w:b/>
                <w:bCs/>
                <w:i/>
                <w:szCs w:val="21"/>
              </w:rPr>
              <w:t>Amy Chen</w:t>
            </w:r>
          </w:p>
        </w:tc>
        <w:tc>
          <w:tcPr>
            <w:tcW w:w="638" w:type="dxa"/>
            <w:vAlign w:val="center"/>
          </w:tcPr>
          <w:p w14:paraId="59B4DDB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0AA9BB6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C87FC32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77E2DB75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50A1AC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7FB2271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7093C080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6F4CF29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39F8CC86" w14:textId="77777777" w:rsidTr="00B30D68">
        <w:trPr>
          <w:trHeight w:val="872"/>
          <w:jc w:val="center"/>
        </w:trPr>
        <w:tc>
          <w:tcPr>
            <w:tcW w:w="1615" w:type="dxa"/>
            <w:tcBorders>
              <w:right w:val="nil"/>
            </w:tcBorders>
          </w:tcPr>
          <w:p w14:paraId="5BBFCBFF" w14:textId="372747DA" w:rsidR="00A154B0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C12D86">
              <w:rPr>
                <w:rFonts w:cs="Arial"/>
                <w:b/>
                <w:szCs w:val="21"/>
              </w:rPr>
              <w:t>5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4CEEF4CD" w14:textId="616AC914" w:rsidR="00FD5742" w:rsidRPr="00A154B0" w:rsidRDefault="00FD5742" w:rsidP="00B30D68">
            <w:pPr>
              <w:rPr>
                <w:rFonts w:cs="Arial"/>
                <w:b/>
                <w:szCs w:val="32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71984CC" w14:textId="51A1FB73" w:rsidR="00F550F4" w:rsidRDefault="00F550F4" w:rsidP="00F550F4">
            <w:pPr>
              <w:rPr>
                <w:rFonts w:cs="Arial"/>
                <w:b/>
                <w:bCs/>
                <w:i/>
                <w:szCs w:val="21"/>
              </w:rPr>
            </w:pPr>
            <w:r w:rsidRPr="00B249A7">
              <w:rPr>
                <w:rFonts w:cs="Arial"/>
                <w:b/>
                <w:bCs/>
                <w:i/>
                <w:szCs w:val="21"/>
              </w:rPr>
              <w:t>“</w:t>
            </w:r>
            <w:r w:rsidR="00DC0F14" w:rsidRPr="00DC0F14">
              <w:rPr>
                <w:rFonts w:cs="Arial"/>
                <w:b/>
                <w:bCs/>
                <w:i/>
                <w:szCs w:val="21"/>
              </w:rPr>
              <w:t>Digital Trust Explained from the ISACA perspective</w:t>
            </w:r>
            <w:r w:rsidRPr="00B249A7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7034489A" w14:textId="21EBD289" w:rsidR="00FD5742" w:rsidRPr="00C7677E" w:rsidRDefault="00755D44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755D44">
              <w:rPr>
                <w:rFonts w:cs="Arial"/>
                <w:b/>
                <w:bCs/>
                <w:i/>
                <w:szCs w:val="21"/>
              </w:rPr>
              <w:t>Frank Yam</w:t>
            </w:r>
          </w:p>
        </w:tc>
        <w:tc>
          <w:tcPr>
            <w:tcW w:w="638" w:type="dxa"/>
            <w:vAlign w:val="center"/>
          </w:tcPr>
          <w:p w14:paraId="20D2211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384C9E50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6E6241EB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4A87D2E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57B39FF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10DC192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27C7BFE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3519CDCC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2E82F836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408C6CF0" w14:textId="15C2647F" w:rsidR="009434B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A33231">
              <w:rPr>
                <w:rFonts w:cs="Arial"/>
                <w:b/>
                <w:szCs w:val="21"/>
              </w:rPr>
              <w:t>6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DE9DE50" w14:textId="693C1206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7B7465A5" w14:textId="77777777" w:rsidR="00EB1BA2" w:rsidRDefault="00633533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633533">
              <w:rPr>
                <w:rFonts w:cs="Arial"/>
                <w:b/>
                <w:bCs/>
                <w:i/>
                <w:szCs w:val="21"/>
              </w:rPr>
              <w:t>PCAOB</w:t>
            </w:r>
          </w:p>
          <w:p w14:paraId="07B2BBCC" w14:textId="09E490BF" w:rsidR="009B04AB" w:rsidRPr="00611683" w:rsidRDefault="009B04AB" w:rsidP="00002E50">
            <w:pPr>
              <w:rPr>
                <w:rFonts w:cs="Arial"/>
                <w:b/>
                <w:bCs/>
                <w:i/>
                <w:szCs w:val="21"/>
              </w:rPr>
            </w:pPr>
            <w:r w:rsidRPr="009B04AB">
              <w:rPr>
                <w:rFonts w:cs="Arial"/>
                <w:b/>
                <w:bCs/>
                <w:i/>
                <w:szCs w:val="21"/>
              </w:rPr>
              <w:t>Christina Ho</w:t>
            </w:r>
          </w:p>
        </w:tc>
        <w:tc>
          <w:tcPr>
            <w:tcW w:w="638" w:type="dxa"/>
            <w:vAlign w:val="center"/>
          </w:tcPr>
          <w:p w14:paraId="6EDB2A78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68F9219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88BBD7C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3F10706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0A76E3C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223CD3B5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12928D6A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1B47DA00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5B43C748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3E990083" w14:textId="7D529B12" w:rsidR="007B25A0" w:rsidRDefault="00FD5742" w:rsidP="00B30D68">
            <w:pPr>
              <w:rPr>
                <w:rFonts w:cs="Arial" w:hint="eastAsia"/>
                <w:b/>
                <w:szCs w:val="21"/>
                <w:lang w:eastAsia="zh-CN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A33231">
              <w:rPr>
                <w:rFonts w:cs="Arial"/>
                <w:b/>
                <w:szCs w:val="21"/>
              </w:rPr>
              <w:t>7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600475AA" w14:textId="77777777" w:rsidR="009B04AB" w:rsidRDefault="009B04AB" w:rsidP="00B30D68">
            <w:pPr>
              <w:rPr>
                <w:rFonts w:cs="Arial"/>
                <w:b/>
                <w:szCs w:val="21"/>
              </w:rPr>
            </w:pPr>
          </w:p>
          <w:p w14:paraId="161759C1" w14:textId="5D9609D7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4F3DFF48" w14:textId="77777777" w:rsidR="00232A47" w:rsidRPr="00232A47" w:rsidRDefault="00232A47" w:rsidP="00232A47">
            <w:pPr>
              <w:rPr>
                <w:rFonts w:eastAsiaTheme="minorHAnsi" w:cs="Arial"/>
                <w:b/>
                <w:bCs/>
                <w:i/>
                <w:szCs w:val="21"/>
              </w:rPr>
            </w:pPr>
            <w:r w:rsidRPr="00232A47">
              <w:rPr>
                <w:rFonts w:eastAsiaTheme="minorHAnsi" w:cs="Arial"/>
                <w:b/>
                <w:bCs/>
                <w:i/>
                <w:szCs w:val="21"/>
              </w:rPr>
              <w:t>“What Accountants Need to Know about the AI Revolution”</w:t>
            </w:r>
          </w:p>
          <w:p w14:paraId="370087FA" w14:textId="18775C94" w:rsidR="00B34AB2" w:rsidRPr="00611683" w:rsidRDefault="00232A47" w:rsidP="00232A47">
            <w:pPr>
              <w:rPr>
                <w:rFonts w:cs="Arial"/>
                <w:b/>
                <w:bCs/>
                <w:i/>
                <w:szCs w:val="21"/>
              </w:rPr>
            </w:pPr>
            <w:r w:rsidRPr="00232A47">
              <w:rPr>
                <w:rFonts w:cs="Arial"/>
                <w:b/>
                <w:bCs/>
                <w:i/>
                <w:szCs w:val="21"/>
              </w:rPr>
              <w:t>Eric E. Cohen</w:t>
            </w:r>
          </w:p>
        </w:tc>
        <w:tc>
          <w:tcPr>
            <w:tcW w:w="638" w:type="dxa"/>
            <w:vAlign w:val="center"/>
          </w:tcPr>
          <w:p w14:paraId="2A6D5C8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4084B28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3DC14041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9CAD056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34A73B19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0E930F58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3AC04D9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7E6DF45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63FC38D2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524103F9" w14:textId="4E10FEDA" w:rsidR="000E09C4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5D7EB3">
              <w:rPr>
                <w:rFonts w:cs="Arial"/>
                <w:b/>
                <w:szCs w:val="21"/>
              </w:rPr>
              <w:t>8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23425A19" w14:textId="77777777" w:rsidR="00FD5742" w:rsidRPr="00F73742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1D2F0DD5" w14:textId="77777777" w:rsidR="008259CC" w:rsidRDefault="00E56F2B" w:rsidP="00E56F2B">
            <w:pPr>
              <w:rPr>
                <w:rFonts w:cs="Arial"/>
                <w:b/>
                <w:bCs/>
                <w:i/>
                <w:szCs w:val="21"/>
              </w:rPr>
            </w:pPr>
            <w:r w:rsidRPr="00E56F2B">
              <w:rPr>
                <w:rFonts w:cs="Arial"/>
                <w:b/>
                <w:bCs/>
                <w:i/>
                <w:szCs w:val="21"/>
              </w:rPr>
              <w:t>“</w:t>
            </w:r>
            <w:r w:rsidRPr="00E56F2B">
              <w:rPr>
                <w:rFonts w:cs="Arial"/>
                <w:b/>
                <w:bCs/>
                <w:i/>
                <w:szCs w:val="21"/>
              </w:rPr>
              <w:t>AI, Regulation &amp; Audit Quality - Regulatory Perspectives</w:t>
            </w:r>
            <w:r w:rsidRPr="00E56F2B">
              <w:rPr>
                <w:rFonts w:cs="Arial"/>
                <w:b/>
                <w:bCs/>
                <w:i/>
                <w:szCs w:val="21"/>
              </w:rPr>
              <w:t>”</w:t>
            </w:r>
          </w:p>
          <w:p w14:paraId="6ECB9533" w14:textId="361C4361" w:rsidR="00E56F2B" w:rsidRPr="00E56F2B" w:rsidRDefault="000419A1" w:rsidP="00E56F2B">
            <w:pPr>
              <w:rPr>
                <w:rFonts w:cs="Arial"/>
                <w:b/>
                <w:bCs/>
                <w:i/>
                <w:szCs w:val="21"/>
              </w:rPr>
            </w:pPr>
            <w:r w:rsidRPr="000419A1">
              <w:rPr>
                <w:rFonts w:cs="Arial"/>
                <w:b/>
                <w:bCs/>
                <w:i/>
                <w:szCs w:val="21"/>
              </w:rPr>
              <w:t>Jason Bradley</w:t>
            </w:r>
          </w:p>
        </w:tc>
        <w:tc>
          <w:tcPr>
            <w:tcW w:w="638" w:type="dxa"/>
            <w:vAlign w:val="center"/>
          </w:tcPr>
          <w:p w14:paraId="1327A8E3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7386BA8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12AF5B8A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6C57661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6FF57472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36813AD1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16BA321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001FEE0E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  <w:tr w:rsidR="00FD5742" w:rsidRPr="000B6AE5" w14:paraId="6F12E1C8" w14:textId="77777777" w:rsidTr="00B30D68">
        <w:trPr>
          <w:jc w:val="center"/>
        </w:trPr>
        <w:tc>
          <w:tcPr>
            <w:tcW w:w="1615" w:type="dxa"/>
            <w:tcBorders>
              <w:right w:val="nil"/>
            </w:tcBorders>
          </w:tcPr>
          <w:p w14:paraId="1213F0EC" w14:textId="098AE4E0" w:rsidR="00112B80" w:rsidRDefault="00FD5742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 xml:space="preserve">Session </w:t>
            </w:r>
            <w:r w:rsidR="005D7EB3">
              <w:rPr>
                <w:rFonts w:cs="Arial"/>
                <w:b/>
                <w:szCs w:val="21"/>
              </w:rPr>
              <w:t>9</w:t>
            </w:r>
            <w:r w:rsidRPr="00F73742">
              <w:rPr>
                <w:rFonts w:cs="Arial"/>
                <w:b/>
                <w:szCs w:val="21"/>
              </w:rPr>
              <w:t xml:space="preserve">: </w:t>
            </w:r>
          </w:p>
          <w:p w14:paraId="3130A34D" w14:textId="1F4523F4" w:rsidR="00FD5742" w:rsidRPr="00F73742" w:rsidRDefault="00FD4650" w:rsidP="00B30D68">
            <w:pPr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Name:</w:t>
            </w:r>
          </w:p>
        </w:tc>
        <w:tc>
          <w:tcPr>
            <w:tcW w:w="6344" w:type="dxa"/>
            <w:tcBorders>
              <w:left w:val="nil"/>
            </w:tcBorders>
          </w:tcPr>
          <w:p w14:paraId="3B016EE2" w14:textId="77777777" w:rsidR="006D2DF0" w:rsidRDefault="006D2DF0" w:rsidP="006D2DF0">
            <w:pPr>
              <w:rPr>
                <w:rFonts w:cs="Arial"/>
                <w:b/>
                <w:bCs/>
                <w:i/>
                <w:szCs w:val="21"/>
              </w:rPr>
            </w:pPr>
            <w:r w:rsidRPr="00EA029C">
              <w:rPr>
                <w:rFonts w:cs="Arial"/>
                <w:b/>
                <w:bCs/>
                <w:i/>
                <w:szCs w:val="21"/>
              </w:rPr>
              <w:t xml:space="preserve">Panel Discussion on how AI will impact accounting </w:t>
            </w:r>
          </w:p>
          <w:p w14:paraId="6CE87140" w14:textId="4107B9EE" w:rsidR="00FD5742" w:rsidRPr="00611683" w:rsidRDefault="006D2DF0" w:rsidP="006D2DF0">
            <w:pPr>
              <w:rPr>
                <w:rFonts w:cs="Arial"/>
                <w:b/>
                <w:bCs/>
                <w:i/>
                <w:szCs w:val="21"/>
              </w:rPr>
            </w:pPr>
            <w:r w:rsidRPr="00C33BCD">
              <w:rPr>
                <w:rFonts w:cs="Arial"/>
                <w:b/>
                <w:bCs/>
                <w:i/>
                <w:szCs w:val="21"/>
              </w:rPr>
              <w:t>Eric Cohen</w:t>
            </w:r>
            <w:r>
              <w:rPr>
                <w:rFonts w:cs="Arial" w:hint="eastAsia"/>
                <w:b/>
                <w:bCs/>
                <w:i/>
                <w:szCs w:val="21"/>
              </w:rPr>
              <w:t>,</w:t>
            </w:r>
            <w:r>
              <w:rPr>
                <w:rFonts w:cs="Arial"/>
                <w:b/>
                <w:bCs/>
                <w:i/>
                <w:szCs w:val="21"/>
              </w:rPr>
              <w:t xml:space="preserve"> </w:t>
            </w:r>
            <w:r w:rsidRPr="00C72130">
              <w:rPr>
                <w:rFonts w:cs="Arial"/>
                <w:b/>
                <w:bCs/>
                <w:i/>
                <w:szCs w:val="21"/>
              </w:rPr>
              <w:t>Jason Bradley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0D4228">
              <w:rPr>
                <w:rFonts w:cs="Arial"/>
                <w:b/>
                <w:bCs/>
                <w:i/>
                <w:szCs w:val="21"/>
              </w:rPr>
              <w:t>Miklos Vasarhelyi</w:t>
            </w:r>
            <w:r>
              <w:rPr>
                <w:rFonts w:cs="Arial"/>
                <w:b/>
                <w:bCs/>
                <w:i/>
                <w:szCs w:val="21"/>
              </w:rPr>
              <w:t xml:space="preserve">, </w:t>
            </w:r>
            <w:r w:rsidRPr="00324D48">
              <w:rPr>
                <w:rFonts w:cs="Arial"/>
                <w:b/>
                <w:bCs/>
                <w:i/>
                <w:szCs w:val="21"/>
              </w:rPr>
              <w:t>Christopher Varner</w:t>
            </w:r>
          </w:p>
        </w:tc>
        <w:tc>
          <w:tcPr>
            <w:tcW w:w="638" w:type="dxa"/>
            <w:vAlign w:val="center"/>
          </w:tcPr>
          <w:p w14:paraId="2C4D8CED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</w:p>
          <w:p w14:paraId="3624307F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1</w:t>
            </w:r>
          </w:p>
          <w:p w14:paraId="25654E28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47" w:type="dxa"/>
            <w:vAlign w:val="center"/>
          </w:tcPr>
          <w:p w14:paraId="3A741C17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2</w:t>
            </w:r>
          </w:p>
        </w:tc>
        <w:tc>
          <w:tcPr>
            <w:tcW w:w="382" w:type="dxa"/>
            <w:vAlign w:val="center"/>
          </w:tcPr>
          <w:p w14:paraId="136663BE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3</w:t>
            </w:r>
          </w:p>
        </w:tc>
        <w:tc>
          <w:tcPr>
            <w:tcW w:w="382" w:type="dxa"/>
            <w:vAlign w:val="center"/>
          </w:tcPr>
          <w:p w14:paraId="5A0D2B24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4</w:t>
            </w:r>
          </w:p>
        </w:tc>
        <w:tc>
          <w:tcPr>
            <w:tcW w:w="392" w:type="dxa"/>
            <w:vAlign w:val="center"/>
          </w:tcPr>
          <w:p w14:paraId="463CE9FB" w14:textId="77777777" w:rsidR="00FD5742" w:rsidRPr="00F73742" w:rsidRDefault="00FD5742" w:rsidP="00B30D68">
            <w:pPr>
              <w:jc w:val="center"/>
              <w:rPr>
                <w:rFonts w:cs="Arial"/>
                <w:b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14:paraId="29E91D39" w14:textId="77777777" w:rsidR="00FD5742" w:rsidRPr="00F73742" w:rsidRDefault="00FD5742" w:rsidP="00B30D68">
            <w:pPr>
              <w:jc w:val="center"/>
              <w:rPr>
                <w:rFonts w:cs="Arial"/>
                <w:szCs w:val="21"/>
              </w:rPr>
            </w:pPr>
            <w:r w:rsidRPr="00F73742">
              <w:rPr>
                <w:rFonts w:cs="Arial"/>
                <w:b/>
                <w:szCs w:val="21"/>
              </w:rPr>
              <w:t>6</w:t>
            </w:r>
          </w:p>
        </w:tc>
      </w:tr>
    </w:tbl>
    <w:p w14:paraId="1251904D" w14:textId="77777777" w:rsidR="003F3226" w:rsidRDefault="003F3226" w:rsidP="005D30D4">
      <w:pPr>
        <w:rPr>
          <w:b/>
          <w:bCs/>
          <w:iCs/>
          <w:u w:val="single"/>
        </w:rPr>
      </w:pPr>
    </w:p>
    <w:p w14:paraId="5E199ED5" w14:textId="77777777" w:rsidR="00460C11" w:rsidRDefault="00460C11" w:rsidP="00460C11">
      <w:pPr>
        <w:rPr>
          <w:b/>
          <w:bCs/>
          <w:iCs/>
          <w:u w:val="single"/>
        </w:rPr>
      </w:pPr>
    </w:p>
    <w:sectPr w:rsidR="00460C11" w:rsidSect="004A4B5E">
      <w:endnotePr>
        <w:numFmt w:val="decimal"/>
      </w:endnotePr>
      <w:pgSz w:w="12240" w:h="15840"/>
      <w:pgMar w:top="720" w:right="720" w:bottom="720" w:left="720" w:header="792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E0FDC"/>
    <w:multiLevelType w:val="singleLevel"/>
    <w:tmpl w:val="E2D49B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5FB72E6"/>
    <w:multiLevelType w:val="hybridMultilevel"/>
    <w:tmpl w:val="575CD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825691">
    <w:abstractNumId w:val="1"/>
  </w:num>
  <w:num w:numId="2" w16cid:durableId="11060780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287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4"/>
    <w:rsid w:val="00002E50"/>
    <w:rsid w:val="00002EA5"/>
    <w:rsid w:val="000104EE"/>
    <w:rsid w:val="000107C2"/>
    <w:rsid w:val="00012783"/>
    <w:rsid w:val="0002138C"/>
    <w:rsid w:val="000218A8"/>
    <w:rsid w:val="00023012"/>
    <w:rsid w:val="000307EB"/>
    <w:rsid w:val="0003173C"/>
    <w:rsid w:val="000330CD"/>
    <w:rsid w:val="0003378D"/>
    <w:rsid w:val="000409E8"/>
    <w:rsid w:val="000419A1"/>
    <w:rsid w:val="00041FC3"/>
    <w:rsid w:val="00050B90"/>
    <w:rsid w:val="000662E7"/>
    <w:rsid w:val="00073000"/>
    <w:rsid w:val="00073051"/>
    <w:rsid w:val="00084AD0"/>
    <w:rsid w:val="000859FB"/>
    <w:rsid w:val="00090498"/>
    <w:rsid w:val="00094D3F"/>
    <w:rsid w:val="00096352"/>
    <w:rsid w:val="000A499E"/>
    <w:rsid w:val="000C0501"/>
    <w:rsid w:val="000C49F7"/>
    <w:rsid w:val="000C5385"/>
    <w:rsid w:val="000D3746"/>
    <w:rsid w:val="000D4228"/>
    <w:rsid w:val="000E09C4"/>
    <w:rsid w:val="000F77CD"/>
    <w:rsid w:val="00112B80"/>
    <w:rsid w:val="001165F0"/>
    <w:rsid w:val="00121331"/>
    <w:rsid w:val="0013663D"/>
    <w:rsid w:val="00140C0F"/>
    <w:rsid w:val="0014352D"/>
    <w:rsid w:val="00144544"/>
    <w:rsid w:val="00150276"/>
    <w:rsid w:val="00160CAF"/>
    <w:rsid w:val="0016674D"/>
    <w:rsid w:val="00166E31"/>
    <w:rsid w:val="00176BB5"/>
    <w:rsid w:val="00184DA8"/>
    <w:rsid w:val="001A02F7"/>
    <w:rsid w:val="001C0382"/>
    <w:rsid w:val="001C10E5"/>
    <w:rsid w:val="001D17F3"/>
    <w:rsid w:val="001D5F95"/>
    <w:rsid w:val="001E03D2"/>
    <w:rsid w:val="001E28E6"/>
    <w:rsid w:val="001E34F1"/>
    <w:rsid w:val="002056F8"/>
    <w:rsid w:val="00212B95"/>
    <w:rsid w:val="00224FBD"/>
    <w:rsid w:val="00232A47"/>
    <w:rsid w:val="002367E2"/>
    <w:rsid w:val="00251B93"/>
    <w:rsid w:val="00262B11"/>
    <w:rsid w:val="00270337"/>
    <w:rsid w:val="002721F5"/>
    <w:rsid w:val="0027543A"/>
    <w:rsid w:val="00285FE1"/>
    <w:rsid w:val="002953BC"/>
    <w:rsid w:val="002A47AA"/>
    <w:rsid w:val="002B61AC"/>
    <w:rsid w:val="002B73AE"/>
    <w:rsid w:val="002C3409"/>
    <w:rsid w:val="002C6A93"/>
    <w:rsid w:val="002D1022"/>
    <w:rsid w:val="002D4C0B"/>
    <w:rsid w:val="002E3789"/>
    <w:rsid w:val="002F4042"/>
    <w:rsid w:val="00313B76"/>
    <w:rsid w:val="00320E78"/>
    <w:rsid w:val="00324D48"/>
    <w:rsid w:val="00340750"/>
    <w:rsid w:val="00342CC4"/>
    <w:rsid w:val="00346344"/>
    <w:rsid w:val="00350B01"/>
    <w:rsid w:val="003546AF"/>
    <w:rsid w:val="0037119F"/>
    <w:rsid w:val="00377EE6"/>
    <w:rsid w:val="00384DAA"/>
    <w:rsid w:val="003955A5"/>
    <w:rsid w:val="003963A1"/>
    <w:rsid w:val="00396A07"/>
    <w:rsid w:val="003A09D9"/>
    <w:rsid w:val="003A20EA"/>
    <w:rsid w:val="003A48BD"/>
    <w:rsid w:val="003C17C1"/>
    <w:rsid w:val="003D0B19"/>
    <w:rsid w:val="003E1AF1"/>
    <w:rsid w:val="003E782A"/>
    <w:rsid w:val="003F3226"/>
    <w:rsid w:val="003F3D38"/>
    <w:rsid w:val="004130E5"/>
    <w:rsid w:val="004160AC"/>
    <w:rsid w:val="00416738"/>
    <w:rsid w:val="00422EA1"/>
    <w:rsid w:val="00445594"/>
    <w:rsid w:val="00451B14"/>
    <w:rsid w:val="00460C11"/>
    <w:rsid w:val="00465403"/>
    <w:rsid w:val="00495B45"/>
    <w:rsid w:val="004A4B5E"/>
    <w:rsid w:val="004B022C"/>
    <w:rsid w:val="004B74FC"/>
    <w:rsid w:val="004C4B43"/>
    <w:rsid w:val="004D4575"/>
    <w:rsid w:val="004F4865"/>
    <w:rsid w:val="00500319"/>
    <w:rsid w:val="0050311A"/>
    <w:rsid w:val="00524A01"/>
    <w:rsid w:val="00533129"/>
    <w:rsid w:val="00537F9A"/>
    <w:rsid w:val="00554826"/>
    <w:rsid w:val="005565BE"/>
    <w:rsid w:val="005766CA"/>
    <w:rsid w:val="005B4EF8"/>
    <w:rsid w:val="005B6511"/>
    <w:rsid w:val="005D11EE"/>
    <w:rsid w:val="005D30D4"/>
    <w:rsid w:val="005D7EB3"/>
    <w:rsid w:val="005E3DFB"/>
    <w:rsid w:val="005E5F3C"/>
    <w:rsid w:val="0060083A"/>
    <w:rsid w:val="0060308B"/>
    <w:rsid w:val="00611683"/>
    <w:rsid w:val="00622071"/>
    <w:rsid w:val="00627603"/>
    <w:rsid w:val="00633533"/>
    <w:rsid w:val="006424EE"/>
    <w:rsid w:val="00642DFA"/>
    <w:rsid w:val="006473F3"/>
    <w:rsid w:val="0065574C"/>
    <w:rsid w:val="00694608"/>
    <w:rsid w:val="006A16A0"/>
    <w:rsid w:val="006D2DF0"/>
    <w:rsid w:val="006E1B8D"/>
    <w:rsid w:val="00704255"/>
    <w:rsid w:val="007176A5"/>
    <w:rsid w:val="00723310"/>
    <w:rsid w:val="00723C35"/>
    <w:rsid w:val="007443B8"/>
    <w:rsid w:val="00745B31"/>
    <w:rsid w:val="00746194"/>
    <w:rsid w:val="007464AA"/>
    <w:rsid w:val="00746BD7"/>
    <w:rsid w:val="0075247B"/>
    <w:rsid w:val="00752AB1"/>
    <w:rsid w:val="0075587E"/>
    <w:rsid w:val="00755D44"/>
    <w:rsid w:val="0077260A"/>
    <w:rsid w:val="0077587F"/>
    <w:rsid w:val="0078254C"/>
    <w:rsid w:val="00787025"/>
    <w:rsid w:val="00797EAB"/>
    <w:rsid w:val="007A1542"/>
    <w:rsid w:val="007A345D"/>
    <w:rsid w:val="007B25A0"/>
    <w:rsid w:val="007B350D"/>
    <w:rsid w:val="007B6C5F"/>
    <w:rsid w:val="007C0778"/>
    <w:rsid w:val="007D3486"/>
    <w:rsid w:val="007D3A38"/>
    <w:rsid w:val="007F25DF"/>
    <w:rsid w:val="00800BE4"/>
    <w:rsid w:val="00801F2E"/>
    <w:rsid w:val="008056BD"/>
    <w:rsid w:val="00805AE7"/>
    <w:rsid w:val="00824C3C"/>
    <w:rsid w:val="008259CC"/>
    <w:rsid w:val="0083359A"/>
    <w:rsid w:val="00852610"/>
    <w:rsid w:val="00865CCC"/>
    <w:rsid w:val="008707AA"/>
    <w:rsid w:val="008724C6"/>
    <w:rsid w:val="0088359F"/>
    <w:rsid w:val="008A626B"/>
    <w:rsid w:val="008B202E"/>
    <w:rsid w:val="008C4CCA"/>
    <w:rsid w:val="008F1882"/>
    <w:rsid w:val="009058A2"/>
    <w:rsid w:val="0091677B"/>
    <w:rsid w:val="00932806"/>
    <w:rsid w:val="00936101"/>
    <w:rsid w:val="009434B2"/>
    <w:rsid w:val="00967877"/>
    <w:rsid w:val="00971866"/>
    <w:rsid w:val="0098226E"/>
    <w:rsid w:val="009828F4"/>
    <w:rsid w:val="009910EF"/>
    <w:rsid w:val="009A604D"/>
    <w:rsid w:val="009B04AB"/>
    <w:rsid w:val="009B38D4"/>
    <w:rsid w:val="009C029B"/>
    <w:rsid w:val="009C2888"/>
    <w:rsid w:val="009D3716"/>
    <w:rsid w:val="009E4F0D"/>
    <w:rsid w:val="009E7EBA"/>
    <w:rsid w:val="009F171A"/>
    <w:rsid w:val="009F6B03"/>
    <w:rsid w:val="00A007A6"/>
    <w:rsid w:val="00A00BE5"/>
    <w:rsid w:val="00A05EDD"/>
    <w:rsid w:val="00A1002B"/>
    <w:rsid w:val="00A154B0"/>
    <w:rsid w:val="00A159F4"/>
    <w:rsid w:val="00A313B1"/>
    <w:rsid w:val="00A329CD"/>
    <w:rsid w:val="00A33231"/>
    <w:rsid w:val="00A462A6"/>
    <w:rsid w:val="00A52338"/>
    <w:rsid w:val="00A53183"/>
    <w:rsid w:val="00A56D21"/>
    <w:rsid w:val="00A600BB"/>
    <w:rsid w:val="00A8423C"/>
    <w:rsid w:val="00A87854"/>
    <w:rsid w:val="00A94683"/>
    <w:rsid w:val="00A9516D"/>
    <w:rsid w:val="00A9767A"/>
    <w:rsid w:val="00AB2280"/>
    <w:rsid w:val="00AB3211"/>
    <w:rsid w:val="00AB788C"/>
    <w:rsid w:val="00AC5087"/>
    <w:rsid w:val="00AE2A29"/>
    <w:rsid w:val="00AF3658"/>
    <w:rsid w:val="00AF5A65"/>
    <w:rsid w:val="00B032A9"/>
    <w:rsid w:val="00B249A7"/>
    <w:rsid w:val="00B3249A"/>
    <w:rsid w:val="00B34AB2"/>
    <w:rsid w:val="00B52CE7"/>
    <w:rsid w:val="00B54F2F"/>
    <w:rsid w:val="00B60C15"/>
    <w:rsid w:val="00B61A8D"/>
    <w:rsid w:val="00B65B2D"/>
    <w:rsid w:val="00B67A0C"/>
    <w:rsid w:val="00B93E15"/>
    <w:rsid w:val="00BA02CD"/>
    <w:rsid w:val="00BA0B21"/>
    <w:rsid w:val="00BA2D39"/>
    <w:rsid w:val="00BA5F79"/>
    <w:rsid w:val="00BB4826"/>
    <w:rsid w:val="00BB5EFA"/>
    <w:rsid w:val="00BB6762"/>
    <w:rsid w:val="00BC0CA6"/>
    <w:rsid w:val="00BD0384"/>
    <w:rsid w:val="00BF129B"/>
    <w:rsid w:val="00BF7CDE"/>
    <w:rsid w:val="00C0539A"/>
    <w:rsid w:val="00C12D86"/>
    <w:rsid w:val="00C17056"/>
    <w:rsid w:val="00C3020A"/>
    <w:rsid w:val="00C33BCD"/>
    <w:rsid w:val="00C35253"/>
    <w:rsid w:val="00C3546C"/>
    <w:rsid w:val="00C36C86"/>
    <w:rsid w:val="00C476A8"/>
    <w:rsid w:val="00C62081"/>
    <w:rsid w:val="00C63350"/>
    <w:rsid w:val="00C653FC"/>
    <w:rsid w:val="00C65BC7"/>
    <w:rsid w:val="00C67770"/>
    <w:rsid w:val="00C67BF6"/>
    <w:rsid w:val="00C72130"/>
    <w:rsid w:val="00C7677E"/>
    <w:rsid w:val="00C84BFB"/>
    <w:rsid w:val="00CB02C7"/>
    <w:rsid w:val="00CB0A2F"/>
    <w:rsid w:val="00CB12B2"/>
    <w:rsid w:val="00CC454C"/>
    <w:rsid w:val="00CD03EE"/>
    <w:rsid w:val="00CE3C09"/>
    <w:rsid w:val="00CE4667"/>
    <w:rsid w:val="00D02E61"/>
    <w:rsid w:val="00D1105A"/>
    <w:rsid w:val="00D141D5"/>
    <w:rsid w:val="00D17503"/>
    <w:rsid w:val="00D27A86"/>
    <w:rsid w:val="00D35DA6"/>
    <w:rsid w:val="00D448D3"/>
    <w:rsid w:val="00D54179"/>
    <w:rsid w:val="00D57582"/>
    <w:rsid w:val="00D60D83"/>
    <w:rsid w:val="00D615A9"/>
    <w:rsid w:val="00D61B4B"/>
    <w:rsid w:val="00D86D37"/>
    <w:rsid w:val="00D91D4F"/>
    <w:rsid w:val="00DA3D4A"/>
    <w:rsid w:val="00DA4FE2"/>
    <w:rsid w:val="00DB6488"/>
    <w:rsid w:val="00DC0F14"/>
    <w:rsid w:val="00DC1CB5"/>
    <w:rsid w:val="00DD258A"/>
    <w:rsid w:val="00DF3A88"/>
    <w:rsid w:val="00DF6208"/>
    <w:rsid w:val="00E03CE4"/>
    <w:rsid w:val="00E06C3D"/>
    <w:rsid w:val="00E073F4"/>
    <w:rsid w:val="00E162D6"/>
    <w:rsid w:val="00E23782"/>
    <w:rsid w:val="00E26285"/>
    <w:rsid w:val="00E311B5"/>
    <w:rsid w:val="00E32EB1"/>
    <w:rsid w:val="00E37F16"/>
    <w:rsid w:val="00E4351A"/>
    <w:rsid w:val="00E56F2B"/>
    <w:rsid w:val="00E630FD"/>
    <w:rsid w:val="00E70BA7"/>
    <w:rsid w:val="00E72289"/>
    <w:rsid w:val="00E73EA0"/>
    <w:rsid w:val="00E765C0"/>
    <w:rsid w:val="00E877DE"/>
    <w:rsid w:val="00E9296B"/>
    <w:rsid w:val="00E9395F"/>
    <w:rsid w:val="00E947B0"/>
    <w:rsid w:val="00EA029C"/>
    <w:rsid w:val="00EB1BA2"/>
    <w:rsid w:val="00EB73B1"/>
    <w:rsid w:val="00EC435E"/>
    <w:rsid w:val="00EC6B2A"/>
    <w:rsid w:val="00ED05E4"/>
    <w:rsid w:val="00EE260F"/>
    <w:rsid w:val="00EE5665"/>
    <w:rsid w:val="00F02264"/>
    <w:rsid w:val="00F22BC5"/>
    <w:rsid w:val="00F2728B"/>
    <w:rsid w:val="00F37EFB"/>
    <w:rsid w:val="00F40598"/>
    <w:rsid w:val="00F45785"/>
    <w:rsid w:val="00F465F0"/>
    <w:rsid w:val="00F54FCA"/>
    <w:rsid w:val="00F550F4"/>
    <w:rsid w:val="00F65144"/>
    <w:rsid w:val="00F67D18"/>
    <w:rsid w:val="00F70721"/>
    <w:rsid w:val="00F714C7"/>
    <w:rsid w:val="00F84655"/>
    <w:rsid w:val="00F8510F"/>
    <w:rsid w:val="00F85BFF"/>
    <w:rsid w:val="00F8773E"/>
    <w:rsid w:val="00F93611"/>
    <w:rsid w:val="00FB1F47"/>
    <w:rsid w:val="00FD0EE4"/>
    <w:rsid w:val="00FD33C8"/>
    <w:rsid w:val="00FD4650"/>
    <w:rsid w:val="00FD5742"/>
    <w:rsid w:val="00FD7045"/>
    <w:rsid w:val="00FE10D3"/>
    <w:rsid w:val="00FE408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6C76"/>
  <w15:docId w15:val="{AC0D6E27-AAA0-42A5-A099-B27811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C11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5DA6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5DA6"/>
    <w:pPr>
      <w:keepNext/>
      <w:widowControl/>
      <w:ind w:left="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5DA6"/>
    <w:pPr>
      <w:keepNext/>
      <w:widowControl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DA6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5DA6"/>
    <w:pPr>
      <w:widowControl/>
      <w:jc w:val="center"/>
    </w:pPr>
    <w:rPr>
      <w:sz w:val="20"/>
    </w:rPr>
  </w:style>
  <w:style w:type="paragraph" w:styleId="BodyText2">
    <w:name w:val="Body Text 2"/>
    <w:basedOn w:val="Normal"/>
    <w:rsid w:val="00D35DA6"/>
    <w:pPr>
      <w:jc w:val="center"/>
    </w:pPr>
  </w:style>
  <w:style w:type="paragraph" w:styleId="BalloonText">
    <w:name w:val="Balloon Text"/>
    <w:basedOn w:val="Normal"/>
    <w:semiHidden/>
    <w:rsid w:val="00D3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0D4"/>
  </w:style>
  <w:style w:type="character" w:styleId="Emphasis">
    <w:name w:val="Emphasis"/>
    <w:uiPriority w:val="20"/>
    <w:qFormat/>
    <w:rsid w:val="005D30D4"/>
    <w:rPr>
      <w:i/>
      <w:iCs/>
    </w:rPr>
  </w:style>
  <w:style w:type="table" w:styleId="TableGrid">
    <w:name w:val="Table Grid"/>
    <w:basedOn w:val="TableNormal"/>
    <w:uiPriority w:val="39"/>
    <w:rsid w:val="00FD57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AUDIT AND CONTROL ASSOCIATION</vt:lpstr>
    </vt:vector>
  </TitlesOfParts>
  <Company>NECA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AUDIT AND CONTROL ASSOCIATION</dc:title>
  <dc:creator>Cary Brown</dc:creator>
  <cp:lastModifiedBy>Norah Xu</cp:lastModifiedBy>
  <cp:revision>32</cp:revision>
  <cp:lastPrinted>2016-04-21T18:21:00Z</cp:lastPrinted>
  <dcterms:created xsi:type="dcterms:W3CDTF">2023-10-30T18:13:00Z</dcterms:created>
  <dcterms:modified xsi:type="dcterms:W3CDTF">2023-10-31T18:15:00Z</dcterms:modified>
</cp:coreProperties>
</file>